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30A7" w14:textId="77777777" w:rsidR="008F3C1F" w:rsidRDefault="008F3C1F" w:rsidP="00C332AD">
      <w:pPr>
        <w:spacing w:after="28" w:line="259" w:lineRule="auto"/>
        <w:ind w:right="41"/>
        <w:jc w:val="center"/>
        <w:rPr>
          <w:b/>
        </w:rPr>
      </w:pPr>
    </w:p>
    <w:p w14:paraId="6342D20C" w14:textId="7D036BCA" w:rsidR="00C332AD" w:rsidRDefault="00C332AD" w:rsidP="00C332AD">
      <w:pPr>
        <w:spacing w:after="28" w:line="259" w:lineRule="auto"/>
        <w:ind w:right="41"/>
        <w:jc w:val="center"/>
        <w:rPr>
          <w:b/>
        </w:rPr>
      </w:pPr>
      <w:r w:rsidRPr="00105A51">
        <w:rPr>
          <w:b/>
        </w:rPr>
        <w:t>CONCURSO ABIERTO CA-00</w:t>
      </w:r>
      <w:r w:rsidR="00D90958">
        <w:rPr>
          <w:b/>
        </w:rPr>
        <w:t>4</w:t>
      </w:r>
      <w:r w:rsidRPr="00105A51">
        <w:rPr>
          <w:b/>
        </w:rPr>
        <w:t>/2023</w:t>
      </w:r>
      <w:r w:rsidR="008F3C1F">
        <w:rPr>
          <w:b/>
        </w:rPr>
        <w:t>.</w:t>
      </w:r>
    </w:p>
    <w:p w14:paraId="16A96E91" w14:textId="77777777" w:rsidR="008F3C1F" w:rsidRPr="008F3C1F" w:rsidRDefault="008F3C1F" w:rsidP="00C332AD">
      <w:pPr>
        <w:spacing w:after="28" w:line="259" w:lineRule="auto"/>
        <w:ind w:right="41"/>
        <w:jc w:val="center"/>
        <w:rPr>
          <w:sz w:val="14"/>
          <w:szCs w:val="14"/>
        </w:rPr>
      </w:pPr>
    </w:p>
    <w:p w14:paraId="0FDBF712" w14:textId="46C9A899" w:rsidR="00C332AD" w:rsidRDefault="00275FE5" w:rsidP="00C332AD">
      <w:pPr>
        <w:spacing w:after="28" w:line="259" w:lineRule="auto"/>
        <w:ind w:left="0" w:firstLine="0"/>
        <w:jc w:val="center"/>
      </w:pPr>
      <w:r w:rsidRPr="00275FE5">
        <w:t>"ADQUISICIÓN DE PINTURAS Y MICROESFERAS DE VIDRIO PARA EL EMBELLECIMIENTO DE PUENTES, DISTRIBUIDORES, PASARELAS, PEAJES, Y DEMARCACIÓN DE LAS DIFERENTES AUTOPISTAS Y CARRETERAS DEL ESTADO CARABOBO PARA EL EJERCICIO ECONÓMICO FINANCIERO 2023".</w:t>
      </w:r>
    </w:p>
    <w:p w14:paraId="4155CAED" w14:textId="77777777" w:rsidR="00275FE5" w:rsidRPr="008F3C1F" w:rsidRDefault="00275FE5" w:rsidP="00C332AD">
      <w:pPr>
        <w:spacing w:after="28" w:line="259" w:lineRule="auto"/>
        <w:ind w:left="0" w:firstLine="0"/>
        <w:jc w:val="center"/>
        <w:rPr>
          <w:b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275FE5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6D649589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al </w:t>
            </w:r>
            <w:r>
              <w:t xml:space="preserve">día </w:t>
            </w:r>
            <w:r w:rsidR="00275FE5">
              <w:t>viernes</w:t>
            </w:r>
            <w:r>
              <w:t xml:space="preserve"> </w:t>
            </w:r>
            <w:r w:rsidR="00275FE5">
              <w:t>26</w:t>
            </w:r>
            <w:r>
              <w:t>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5F0F1D2C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</w:t>
            </w:r>
            <w:r>
              <w:t xml:space="preserve">al día </w:t>
            </w:r>
            <w:r w:rsidR="00CA4D2E">
              <w:t>viernes</w:t>
            </w:r>
            <w:r>
              <w:t xml:space="preserve"> 2</w:t>
            </w:r>
            <w:r w:rsidR="00CA4D2E">
              <w:t>3</w:t>
            </w:r>
            <w:r>
              <w:t>/12/2022</w:t>
            </w:r>
          </w:p>
          <w:p w14:paraId="27931380" w14:textId="1B815729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8</w:t>
            </w:r>
            <w:r w:rsidRPr="00962235">
              <w:t>:</w:t>
            </w:r>
            <w:r w:rsidR="00275FE5">
              <w:t>3</w:t>
            </w:r>
            <w:r w:rsidRPr="00962235">
              <w:t xml:space="preserve">0 </w:t>
            </w:r>
            <w:r>
              <w:t xml:space="preserve">am a </w:t>
            </w:r>
            <w:r w:rsidR="00275FE5">
              <w:t>09</w:t>
            </w:r>
            <w:r>
              <w:t>:</w:t>
            </w:r>
            <w:r w:rsidR="00275FE5">
              <w:t>3</w:t>
            </w:r>
            <w:r>
              <w:t xml:space="preserve">0 </w:t>
            </w:r>
            <w:r w:rsidR="00CA4D2E">
              <w:t>a</w:t>
            </w:r>
            <w:r>
              <w:t xml:space="preserve">m / </w:t>
            </w:r>
            <w:r w:rsidR="00275FE5">
              <w:t>2</w:t>
            </w:r>
            <w:r>
              <w:t>:</w:t>
            </w:r>
            <w:r w:rsidR="00275FE5">
              <w:t>0</w:t>
            </w:r>
            <w:r>
              <w:t xml:space="preserve">0 pm a </w:t>
            </w:r>
            <w:r w:rsidR="00275FE5">
              <w:t>3:00</w:t>
            </w:r>
            <w:r>
              <w:t xml:space="preserve"> pm.</w:t>
            </w:r>
          </w:p>
          <w:p w14:paraId="505FDB2F" w14:textId="3FAC9B14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 w:rsidR="00275FE5">
              <w:t>lunes</w:t>
            </w:r>
            <w:r>
              <w:t xml:space="preserve"> 2</w:t>
            </w:r>
            <w:r w:rsidR="00275FE5">
              <w:t>6</w:t>
            </w:r>
            <w:r>
              <w:t>/12/2022.</w:t>
            </w:r>
          </w:p>
          <w:p w14:paraId="08687112" w14:textId="13584708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9</w:t>
            </w:r>
            <w:r>
              <w:t>:00 am.</w:t>
            </w:r>
            <w:r w:rsidRPr="002A4A53">
              <w:t xml:space="preserve"> </w:t>
            </w:r>
          </w:p>
          <w:p w14:paraId="5EAB5B06" w14:textId="77777777" w:rsidR="008F3C1F" w:rsidRDefault="00C332AD" w:rsidP="00575649">
            <w:pPr>
              <w:jc w:val="left"/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Contrataciones</w:t>
            </w:r>
            <w:r w:rsidR="008F3C1F">
              <w:t>.</w:t>
            </w:r>
          </w:p>
          <w:p w14:paraId="29C66E99" w14:textId="63F8E663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8F3C1F">
              <w:rPr>
                <w:b/>
                <w:bCs/>
              </w:rPr>
              <w:t>Lugar:</w:t>
            </w:r>
            <w:r w:rsidRPr="002A4A53">
              <w:t xml:space="preserve">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Av 68 /c/c/02, C.C</w:t>
            </w:r>
            <w:r w:rsidRPr="001B2A7D">
              <w:rPr>
                <w:lang w:val="es-VE"/>
              </w:rPr>
              <w:t>. Industrial El Condor Nivel 01 Local N°.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5B13E942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="00621556">
              <w:t>.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01:15</w:t>
            </w:r>
            <w:r w:rsidRPr="00962235">
              <w:t xml:space="preserve"> </w:t>
            </w:r>
            <w:r w:rsidR="00275FE5">
              <w:t>p</w:t>
            </w:r>
            <w:r w:rsidRPr="00962235">
              <w:t>m</w:t>
            </w:r>
            <w:r w:rsidR="008F3C1F">
              <w:t xml:space="preserve"> a 01:25 pm.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3A87" w14:textId="48680EFD" w:rsidR="00C332AD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="00621556">
              <w:t>.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01</w:t>
            </w:r>
            <w:r w:rsidRPr="00962235">
              <w:t>:</w:t>
            </w:r>
            <w:r w:rsidR="00275FE5">
              <w:t>25</w:t>
            </w:r>
            <w:r w:rsidRPr="00962235">
              <w:t xml:space="preserve"> </w:t>
            </w:r>
            <w:r w:rsidR="00275FE5">
              <w:t>pm</w:t>
            </w:r>
            <w:r w:rsidR="008F3C1F">
              <w:t xml:space="preserve"> a 01:45 pm.</w:t>
            </w:r>
          </w:p>
          <w:p w14:paraId="5E18FE45" w14:textId="7777777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7.</w:t>
            </w:r>
          </w:p>
        </w:tc>
      </w:tr>
    </w:tbl>
    <w:p w14:paraId="58EB3855" w14:textId="77777777" w:rsidR="008A29E3" w:rsidRDefault="008A29E3" w:rsidP="00BC5186">
      <w:pPr>
        <w:ind w:left="0" w:firstLine="0"/>
      </w:pPr>
    </w:p>
    <w:sectPr w:rsidR="008A29E3" w:rsidSect="00C332AD">
      <w:headerReference w:type="default" r:id="rId8"/>
      <w:footerReference w:type="default" r:id="rId9"/>
      <w:pgSz w:w="12240" w:h="15840"/>
      <w:pgMar w:top="1417" w:right="1701" w:bottom="1417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4FAF" w14:textId="77777777" w:rsidR="00D55835" w:rsidRDefault="00D55835" w:rsidP="00C332AD">
      <w:pPr>
        <w:spacing w:after="0" w:line="240" w:lineRule="auto"/>
      </w:pPr>
      <w:r>
        <w:separator/>
      </w:r>
    </w:p>
  </w:endnote>
  <w:endnote w:type="continuationSeparator" w:id="0">
    <w:p w14:paraId="523A42C5" w14:textId="77777777" w:rsidR="00D55835" w:rsidRDefault="00D55835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Av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Industrial El Condor Nivel 01 Local N°.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Pag.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FD1C" w14:textId="77777777" w:rsidR="00D55835" w:rsidRDefault="00D55835" w:rsidP="00C332AD">
      <w:pPr>
        <w:spacing w:after="0" w:line="240" w:lineRule="auto"/>
      </w:pPr>
      <w:r>
        <w:separator/>
      </w:r>
    </w:p>
  </w:footnote>
  <w:footnote w:type="continuationSeparator" w:id="0">
    <w:p w14:paraId="5D604E09" w14:textId="77777777" w:rsidR="00D55835" w:rsidRDefault="00D55835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C3D65"/>
    <w:rsid w:val="00275FE5"/>
    <w:rsid w:val="003515AA"/>
    <w:rsid w:val="005F4C8C"/>
    <w:rsid w:val="00621556"/>
    <w:rsid w:val="006216CC"/>
    <w:rsid w:val="00861E02"/>
    <w:rsid w:val="008A29E3"/>
    <w:rsid w:val="008F3C1F"/>
    <w:rsid w:val="00BC5186"/>
    <w:rsid w:val="00BF56C0"/>
    <w:rsid w:val="00C332AD"/>
    <w:rsid w:val="00C852CB"/>
    <w:rsid w:val="00CA4D2E"/>
    <w:rsid w:val="00D55835"/>
    <w:rsid w:val="00D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8</cp:revision>
  <dcterms:created xsi:type="dcterms:W3CDTF">2022-12-19T14:11:00Z</dcterms:created>
  <dcterms:modified xsi:type="dcterms:W3CDTF">2022-12-19T15:26:00Z</dcterms:modified>
</cp:coreProperties>
</file>